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5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E67AD5" w:rsidTr="00885193">
        <w:trPr>
          <w:cantSplit/>
          <w:trHeight w:hRule="exact" w:val="3968"/>
        </w:trPr>
        <w:tc>
          <w:tcPr>
            <w:tcW w:w="5952" w:type="dxa"/>
            <w:tcBorders>
              <w:top w:val="nil"/>
            </w:tcBorders>
          </w:tcPr>
          <w:tbl>
            <w:tblPr>
              <w:tblStyle w:val="Tabellenraster"/>
              <w:tblW w:w="0" w:type="auto"/>
              <w:tblBorders>
                <w:top w:val="dashed" w:sz="4" w:space="0" w:color="D9D9D9" w:themeColor="background1" w:themeShade="D9"/>
                <w:left w:val="dashed" w:sz="4" w:space="0" w:color="D9D9D9" w:themeColor="background1" w:themeShade="D9"/>
                <w:bottom w:val="dashed" w:sz="4" w:space="0" w:color="D9D9D9" w:themeColor="background1" w:themeShade="D9"/>
                <w:right w:val="dashed" w:sz="4" w:space="0" w:color="D9D9D9" w:themeColor="background1" w:themeShade="D9"/>
                <w:insideH w:val="dashed" w:sz="4" w:space="0" w:color="D9D9D9" w:themeColor="background1" w:themeShade="D9"/>
                <w:insideV w:val="dashed" w:sz="4" w:space="0" w:color="D9D9D9" w:themeColor="background1" w:themeShade="D9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2"/>
              <w:gridCol w:w="5952"/>
            </w:tblGrid>
            <w:tr w:rsidR="00E67AD5" w:rsidRPr="00E20518" w:rsidTr="008306EF">
              <w:trPr>
                <w:cantSplit/>
                <w:trHeight w:hRule="exact" w:val="3968"/>
              </w:trPr>
              <w:tc>
                <w:tcPr>
                  <w:tcW w:w="5952" w:type="dxa"/>
                  <w:tcBorders>
                    <w:bottom w:val="nil"/>
                  </w:tcBorders>
                </w:tcPr>
                <w:p w:rsidR="00E67AD5" w:rsidRPr="00E20518" w:rsidRDefault="00E67AD5" w:rsidP="00E67AD5">
                  <w:pPr>
                    <w:spacing w:before="111"/>
                    <w:ind w:left="258" w:right="258"/>
                    <w:rPr>
                      <w:b/>
                      <w:sz w:val="24"/>
                      <w:lang w:val="it-CH"/>
                    </w:rPr>
                  </w:pPr>
                  <w:bookmarkStart w:id="0" w:name="_GoBack" w:colFirst="0" w:colLast="-1"/>
                  <w:r w:rsidRPr="00E20518">
                    <w:rPr>
                      <w:b/>
                      <w:sz w:val="24"/>
                      <w:lang w:val="it-CH"/>
                    </w:rPr>
                    <w:t>Foglietto per le emergenze</w:t>
                  </w:r>
                </w:p>
                <w:p w:rsidR="00E67AD5" w:rsidRPr="00E20518" w:rsidRDefault="00E67AD5" w:rsidP="00E67AD5">
                  <w:pPr>
                    <w:spacing w:before="111"/>
                    <w:ind w:left="258" w:right="258"/>
                    <w:rPr>
                      <w:b/>
                      <w:lang w:val="it-CH"/>
                    </w:rPr>
                  </w:pPr>
                  <w:r w:rsidRPr="00E20518">
                    <w:rPr>
                      <w:b/>
                      <w:lang w:val="it-CH"/>
                    </w:rPr>
                    <w:t>Numeri di telefono importanti</w:t>
                  </w:r>
                </w:p>
                <w:tbl>
                  <w:tblPr>
                    <w:tblStyle w:val="EinfacheTabelle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6"/>
                    <w:gridCol w:w="2226"/>
                  </w:tblGrid>
                  <w:tr w:rsidR="00E67AD5" w:rsidRPr="00E20518" w:rsidTr="008306E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insegnante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trHeight w:val="2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  <w:r w:rsidRPr="00E20518">
                          <w:rPr>
                            <w:b w:val="0"/>
                            <w:lang w:val="fr-CH"/>
                          </w:rPr>
                          <w:t>Pattuglia SOS</w:t>
                        </w:r>
                      </w:p>
                    </w:tc>
                    <w:tc>
                      <w:tcPr>
                        <w:tcW w:w="222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/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  <w:r w:rsidRPr="00E20518">
                          <w:rPr>
                            <w:b w:val="0"/>
                            <w:lang w:val="fr-CH"/>
                          </w:rPr>
                          <w:t>REGA</w:t>
                        </w:r>
                      </w:p>
                    </w:tc>
                    <w:tc>
                      <w:tcPr>
                        <w:tcW w:w="222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  <w:r w:rsidRPr="00E20518">
                          <w:rPr>
                            <w:lang w:val="fr-CH"/>
                          </w:rPr>
                          <w:t>1414</w:t>
                        </w:r>
                      </w:p>
                    </w:tc>
                  </w:tr>
                </w:tbl>
                <w:p w:rsidR="00E67AD5" w:rsidRPr="00E20518" w:rsidRDefault="00E67AD5" w:rsidP="00E67AD5">
                  <w:pPr>
                    <w:ind w:left="258" w:right="258"/>
                  </w:pPr>
                </w:p>
              </w:tc>
              <w:tc>
                <w:tcPr>
                  <w:tcW w:w="5952" w:type="dxa"/>
                  <w:tcBorders>
                    <w:bottom w:val="nil"/>
                  </w:tcBorders>
                </w:tcPr>
                <w:p w:rsidR="00E67AD5" w:rsidRPr="00E20518" w:rsidRDefault="00E67AD5" w:rsidP="00E67AD5">
                  <w:pPr>
                    <w:spacing w:before="111"/>
                    <w:ind w:left="258" w:right="258"/>
                    <w:rPr>
                      <w:b/>
                      <w:sz w:val="24"/>
                      <w:lang w:val="it-CH"/>
                    </w:rPr>
                  </w:pPr>
                  <w:r w:rsidRPr="00E20518">
                    <w:rPr>
                      <w:b/>
                      <w:sz w:val="24"/>
                      <w:lang w:val="it-CH"/>
                    </w:rPr>
                    <w:t>Foglietto per le emergenze</w:t>
                  </w:r>
                </w:p>
                <w:p w:rsidR="00E67AD5" w:rsidRPr="00E20518" w:rsidRDefault="00E67AD5" w:rsidP="00E67AD5">
                  <w:pPr>
                    <w:spacing w:before="111"/>
                    <w:ind w:left="258" w:right="258"/>
                    <w:rPr>
                      <w:b/>
                      <w:lang w:val="it-CH"/>
                    </w:rPr>
                  </w:pPr>
                  <w:r w:rsidRPr="00E20518">
                    <w:rPr>
                      <w:b/>
                      <w:lang w:val="it-CH"/>
                    </w:rPr>
                    <w:t>Numeri di telefono importanti</w:t>
                  </w:r>
                </w:p>
                <w:tbl>
                  <w:tblPr>
                    <w:tblStyle w:val="EinfacheTabelle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6"/>
                    <w:gridCol w:w="2226"/>
                  </w:tblGrid>
                  <w:tr w:rsidR="00E67AD5" w:rsidRPr="00E20518" w:rsidTr="008306E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insegnante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trHeight w:val="2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  <w:r w:rsidRPr="00E20518">
                          <w:rPr>
                            <w:b w:val="0"/>
                            <w:lang w:val="fr-CH"/>
                          </w:rPr>
                          <w:t>Pattuglia SOS</w:t>
                        </w:r>
                      </w:p>
                    </w:tc>
                    <w:tc>
                      <w:tcPr>
                        <w:tcW w:w="222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/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  <w:r w:rsidRPr="00E20518">
                          <w:rPr>
                            <w:b w:val="0"/>
                            <w:lang w:val="fr-CH"/>
                          </w:rPr>
                          <w:t>REGA</w:t>
                        </w:r>
                      </w:p>
                    </w:tc>
                    <w:tc>
                      <w:tcPr>
                        <w:tcW w:w="222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  <w:r w:rsidRPr="00E20518">
                          <w:rPr>
                            <w:lang w:val="fr-CH"/>
                          </w:rPr>
                          <w:t>1414</w:t>
                        </w:r>
                      </w:p>
                    </w:tc>
                  </w:tr>
                </w:tbl>
                <w:p w:rsidR="00E67AD5" w:rsidRPr="00E20518" w:rsidRDefault="00E67AD5" w:rsidP="00E67AD5">
                  <w:pPr>
                    <w:ind w:left="258" w:right="258"/>
                  </w:pPr>
                </w:p>
              </w:tc>
            </w:tr>
          </w:tbl>
          <w:p w:rsidR="00E67AD5" w:rsidRDefault="00E67AD5" w:rsidP="00E67AD5"/>
        </w:tc>
        <w:tc>
          <w:tcPr>
            <w:tcW w:w="5952" w:type="dxa"/>
            <w:tcBorders>
              <w:top w:val="nil"/>
            </w:tcBorders>
          </w:tcPr>
          <w:tbl>
            <w:tblPr>
              <w:tblStyle w:val="Tabellenraster"/>
              <w:tblW w:w="0" w:type="auto"/>
              <w:tblBorders>
                <w:top w:val="dashed" w:sz="4" w:space="0" w:color="D9D9D9" w:themeColor="background1" w:themeShade="D9"/>
                <w:left w:val="dashed" w:sz="4" w:space="0" w:color="D9D9D9" w:themeColor="background1" w:themeShade="D9"/>
                <w:bottom w:val="dashed" w:sz="4" w:space="0" w:color="D9D9D9" w:themeColor="background1" w:themeShade="D9"/>
                <w:right w:val="dashed" w:sz="4" w:space="0" w:color="D9D9D9" w:themeColor="background1" w:themeShade="D9"/>
                <w:insideH w:val="dashed" w:sz="4" w:space="0" w:color="D9D9D9" w:themeColor="background1" w:themeShade="D9"/>
                <w:insideV w:val="dashed" w:sz="4" w:space="0" w:color="D9D9D9" w:themeColor="background1" w:themeShade="D9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2"/>
              <w:gridCol w:w="5952"/>
            </w:tblGrid>
            <w:tr w:rsidR="00E67AD5" w:rsidRPr="00E20518" w:rsidTr="008306EF">
              <w:trPr>
                <w:cantSplit/>
                <w:trHeight w:hRule="exact" w:val="3968"/>
              </w:trPr>
              <w:tc>
                <w:tcPr>
                  <w:tcW w:w="5952" w:type="dxa"/>
                  <w:tcBorders>
                    <w:bottom w:val="nil"/>
                  </w:tcBorders>
                </w:tcPr>
                <w:p w:rsidR="00E67AD5" w:rsidRPr="00E20518" w:rsidRDefault="00E67AD5" w:rsidP="00E67AD5">
                  <w:pPr>
                    <w:spacing w:before="111"/>
                    <w:ind w:left="258" w:right="258"/>
                    <w:rPr>
                      <w:b/>
                      <w:sz w:val="24"/>
                      <w:lang w:val="it-CH"/>
                    </w:rPr>
                  </w:pPr>
                  <w:r w:rsidRPr="00E20518">
                    <w:rPr>
                      <w:b/>
                      <w:sz w:val="24"/>
                      <w:lang w:val="it-CH"/>
                    </w:rPr>
                    <w:t>Foglietto per le emergenze</w:t>
                  </w:r>
                </w:p>
                <w:p w:rsidR="00E67AD5" w:rsidRPr="00E20518" w:rsidRDefault="00E67AD5" w:rsidP="00E67AD5">
                  <w:pPr>
                    <w:spacing w:before="111"/>
                    <w:ind w:left="258" w:right="258"/>
                    <w:rPr>
                      <w:b/>
                      <w:lang w:val="it-CH"/>
                    </w:rPr>
                  </w:pPr>
                  <w:r w:rsidRPr="00E20518">
                    <w:rPr>
                      <w:b/>
                      <w:lang w:val="it-CH"/>
                    </w:rPr>
                    <w:t>Numeri di telefono importanti</w:t>
                  </w:r>
                </w:p>
                <w:tbl>
                  <w:tblPr>
                    <w:tblStyle w:val="EinfacheTabelle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6"/>
                    <w:gridCol w:w="2226"/>
                  </w:tblGrid>
                  <w:tr w:rsidR="00E67AD5" w:rsidRPr="00E20518" w:rsidTr="008306E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insegnante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trHeight w:val="2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  <w:r w:rsidRPr="00E20518">
                          <w:rPr>
                            <w:b w:val="0"/>
                            <w:lang w:val="fr-CH"/>
                          </w:rPr>
                          <w:t>Pattuglia SOS</w:t>
                        </w:r>
                      </w:p>
                    </w:tc>
                    <w:tc>
                      <w:tcPr>
                        <w:tcW w:w="222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/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  <w:r w:rsidRPr="00E20518">
                          <w:rPr>
                            <w:b w:val="0"/>
                            <w:lang w:val="fr-CH"/>
                          </w:rPr>
                          <w:t>REGA</w:t>
                        </w:r>
                      </w:p>
                    </w:tc>
                    <w:tc>
                      <w:tcPr>
                        <w:tcW w:w="222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  <w:r w:rsidRPr="00E20518">
                          <w:rPr>
                            <w:lang w:val="fr-CH"/>
                          </w:rPr>
                          <w:t>1414</w:t>
                        </w:r>
                      </w:p>
                    </w:tc>
                  </w:tr>
                </w:tbl>
                <w:p w:rsidR="00E67AD5" w:rsidRPr="00E20518" w:rsidRDefault="00E67AD5" w:rsidP="00E67AD5">
                  <w:pPr>
                    <w:ind w:left="258" w:right="258"/>
                  </w:pPr>
                </w:p>
              </w:tc>
              <w:tc>
                <w:tcPr>
                  <w:tcW w:w="5952" w:type="dxa"/>
                  <w:tcBorders>
                    <w:bottom w:val="nil"/>
                  </w:tcBorders>
                </w:tcPr>
                <w:p w:rsidR="00E67AD5" w:rsidRPr="00E20518" w:rsidRDefault="00E67AD5" w:rsidP="00E67AD5">
                  <w:pPr>
                    <w:spacing w:before="111"/>
                    <w:ind w:left="258" w:right="258"/>
                    <w:rPr>
                      <w:b/>
                      <w:sz w:val="24"/>
                      <w:lang w:val="it-CH"/>
                    </w:rPr>
                  </w:pPr>
                  <w:r w:rsidRPr="00E20518">
                    <w:rPr>
                      <w:b/>
                      <w:sz w:val="24"/>
                      <w:lang w:val="it-CH"/>
                    </w:rPr>
                    <w:t>Foglietto per le emergenze</w:t>
                  </w:r>
                </w:p>
                <w:p w:rsidR="00E67AD5" w:rsidRPr="00E20518" w:rsidRDefault="00E67AD5" w:rsidP="00E67AD5">
                  <w:pPr>
                    <w:spacing w:before="111"/>
                    <w:ind w:left="258" w:right="258"/>
                    <w:rPr>
                      <w:b/>
                      <w:lang w:val="it-CH"/>
                    </w:rPr>
                  </w:pPr>
                  <w:r w:rsidRPr="00E20518">
                    <w:rPr>
                      <w:b/>
                      <w:lang w:val="it-CH"/>
                    </w:rPr>
                    <w:t>Numeri di telefono importanti</w:t>
                  </w:r>
                </w:p>
                <w:tbl>
                  <w:tblPr>
                    <w:tblStyle w:val="EinfacheTabelle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6"/>
                    <w:gridCol w:w="2226"/>
                  </w:tblGrid>
                  <w:tr w:rsidR="00E67AD5" w:rsidRPr="00E20518" w:rsidTr="008306E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insegnante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i/>
                          </w:rPr>
                        </w:pPr>
                        <w:r w:rsidRPr="00E20518">
                          <w:rPr>
                            <w:b w:val="0"/>
                            <w:i/>
                          </w:rPr>
                          <w:t>Nome monitore/monitrice</w:t>
                        </w: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</w:p>
                    </w:tc>
                    <w:tc>
                      <w:tcPr>
                        <w:tcW w:w="2226" w:type="dxa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trHeight w:val="2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  <w:r w:rsidRPr="00E20518">
                          <w:rPr>
                            <w:b w:val="0"/>
                            <w:lang w:val="fr-CH"/>
                          </w:rPr>
                          <w:t>Pattuglia SOS</w:t>
                        </w:r>
                      </w:p>
                    </w:tc>
                    <w:tc>
                      <w:tcPr>
                        <w:tcW w:w="222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/>
                            <w:lang w:val="fr-CH"/>
                          </w:rPr>
                        </w:pPr>
                      </w:p>
                    </w:tc>
                  </w:tr>
                  <w:tr w:rsidR="00E67AD5" w:rsidRPr="00E20518" w:rsidTr="008306E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68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rPr>
                            <w:b w:val="0"/>
                            <w:lang w:val="fr-CH"/>
                          </w:rPr>
                        </w:pPr>
                        <w:r w:rsidRPr="00E20518">
                          <w:rPr>
                            <w:b w:val="0"/>
                            <w:lang w:val="fr-CH"/>
                          </w:rPr>
                          <w:t>REGA</w:t>
                        </w:r>
                      </w:p>
                    </w:tc>
                    <w:tc>
                      <w:tcPr>
                        <w:tcW w:w="2226" w:type="dxa"/>
                        <w:vAlign w:val="center"/>
                      </w:tcPr>
                      <w:p w:rsidR="00E67AD5" w:rsidRPr="00E20518" w:rsidRDefault="00E67AD5" w:rsidP="00E67AD5">
                        <w:pPr>
                          <w:spacing w:before="111"/>
                          <w:ind w:left="172" w:right="258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fr-CH"/>
                          </w:rPr>
                        </w:pPr>
                        <w:r w:rsidRPr="00E20518">
                          <w:rPr>
                            <w:lang w:val="fr-CH"/>
                          </w:rPr>
                          <w:t>1414</w:t>
                        </w:r>
                      </w:p>
                    </w:tc>
                  </w:tr>
                </w:tbl>
                <w:p w:rsidR="00E67AD5" w:rsidRPr="00E20518" w:rsidRDefault="00E67AD5" w:rsidP="00E67AD5">
                  <w:pPr>
                    <w:ind w:left="258" w:right="258"/>
                  </w:pPr>
                </w:p>
              </w:tc>
            </w:tr>
          </w:tbl>
          <w:p w:rsidR="00E67AD5" w:rsidRDefault="00E67AD5" w:rsidP="00E67AD5"/>
        </w:tc>
      </w:tr>
      <w:bookmarkEnd w:id="0"/>
      <w:tr w:rsidR="00525312" w:rsidTr="00885193">
        <w:trPr>
          <w:cantSplit/>
          <w:trHeight w:hRule="exact" w:val="3968"/>
        </w:trPr>
        <w:tc>
          <w:tcPr>
            <w:tcW w:w="5952" w:type="dxa"/>
          </w:tcPr>
          <w:p w:rsidR="00E67AD5" w:rsidRPr="00E67AD5" w:rsidRDefault="00E67AD5" w:rsidP="00E67AD5">
            <w:pPr>
              <w:spacing w:before="111"/>
              <w:ind w:left="258" w:right="258"/>
              <w:rPr>
                <w:b/>
                <w:sz w:val="24"/>
                <w:lang w:val="it-CH"/>
              </w:rPr>
            </w:pPr>
            <w:r w:rsidRPr="00E67AD5">
              <w:rPr>
                <w:b/>
                <w:sz w:val="24"/>
                <w:lang w:val="it-CH"/>
              </w:rPr>
              <w:t>Foglietto per le emergenze</w:t>
            </w:r>
          </w:p>
          <w:p w:rsidR="00E67AD5" w:rsidRPr="00E67AD5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E67AD5">
              <w:rPr>
                <w:b/>
                <w:lang w:val="it-CH"/>
              </w:rPr>
              <w:t>Numeri di telefono importanti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226"/>
            </w:tblGrid>
            <w:tr w:rsidR="00E67AD5" w:rsidRPr="002A57D6" w:rsidTr="008306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Nome insegnante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Pattuglia SOS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2A57D6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Default="00525312" w:rsidP="00E67AD5">
            <w:pPr>
              <w:spacing w:before="111"/>
              <w:ind w:left="258" w:right="258"/>
            </w:pPr>
          </w:p>
        </w:tc>
        <w:tc>
          <w:tcPr>
            <w:tcW w:w="5952" w:type="dxa"/>
          </w:tcPr>
          <w:p w:rsidR="00E67AD5" w:rsidRPr="00E67AD5" w:rsidRDefault="00E67AD5" w:rsidP="00E67AD5">
            <w:pPr>
              <w:spacing w:before="111"/>
              <w:ind w:left="258" w:right="258"/>
              <w:rPr>
                <w:b/>
                <w:sz w:val="24"/>
                <w:lang w:val="it-CH"/>
              </w:rPr>
            </w:pPr>
            <w:r w:rsidRPr="00E67AD5">
              <w:rPr>
                <w:b/>
                <w:sz w:val="24"/>
                <w:lang w:val="it-CH"/>
              </w:rPr>
              <w:t>Foglietto per le emergenze</w:t>
            </w:r>
          </w:p>
          <w:p w:rsidR="00E67AD5" w:rsidRPr="00E67AD5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E67AD5">
              <w:rPr>
                <w:b/>
                <w:lang w:val="it-CH"/>
              </w:rPr>
              <w:t>Numeri di telefono importanti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226"/>
            </w:tblGrid>
            <w:tr w:rsidR="00E67AD5" w:rsidRPr="002A57D6" w:rsidTr="008306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Nome insegnante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Pattuglia SOS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2A57D6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Default="00525312" w:rsidP="00525312">
            <w:pPr>
              <w:ind w:left="258" w:right="258"/>
            </w:pPr>
          </w:p>
        </w:tc>
      </w:tr>
      <w:tr w:rsidR="00525312" w:rsidTr="00885193">
        <w:trPr>
          <w:cantSplit/>
          <w:trHeight w:hRule="exact" w:val="3968"/>
        </w:trPr>
        <w:tc>
          <w:tcPr>
            <w:tcW w:w="5952" w:type="dxa"/>
          </w:tcPr>
          <w:p w:rsidR="00E67AD5" w:rsidRPr="00E67AD5" w:rsidRDefault="00E67AD5" w:rsidP="00E67AD5">
            <w:pPr>
              <w:spacing w:before="111"/>
              <w:ind w:left="258" w:right="258"/>
              <w:rPr>
                <w:b/>
                <w:sz w:val="24"/>
                <w:lang w:val="it-CH"/>
              </w:rPr>
            </w:pPr>
            <w:r w:rsidRPr="00E67AD5">
              <w:rPr>
                <w:b/>
                <w:sz w:val="24"/>
                <w:lang w:val="it-CH"/>
              </w:rPr>
              <w:t>Foglietto per le emergenze</w:t>
            </w:r>
          </w:p>
          <w:p w:rsidR="00E67AD5" w:rsidRPr="00E67AD5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E67AD5">
              <w:rPr>
                <w:b/>
                <w:lang w:val="it-CH"/>
              </w:rPr>
              <w:t>Numeri di telefono importanti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226"/>
            </w:tblGrid>
            <w:tr w:rsidR="00E67AD5" w:rsidRPr="002A57D6" w:rsidTr="008306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Nome insegnante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Pattuglia SOS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2A57D6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Default="00525312" w:rsidP="00525312">
            <w:pPr>
              <w:ind w:left="258" w:right="258"/>
            </w:pPr>
          </w:p>
        </w:tc>
        <w:tc>
          <w:tcPr>
            <w:tcW w:w="5952" w:type="dxa"/>
          </w:tcPr>
          <w:p w:rsidR="00E67AD5" w:rsidRPr="00E67AD5" w:rsidRDefault="00E67AD5" w:rsidP="00E67AD5">
            <w:pPr>
              <w:spacing w:before="111"/>
              <w:ind w:left="258" w:right="258"/>
              <w:rPr>
                <w:b/>
                <w:sz w:val="24"/>
                <w:lang w:val="it-CH"/>
              </w:rPr>
            </w:pPr>
            <w:r w:rsidRPr="00E67AD5">
              <w:rPr>
                <w:b/>
                <w:sz w:val="24"/>
                <w:lang w:val="it-CH"/>
              </w:rPr>
              <w:t>Foglietto per le emergenze</w:t>
            </w:r>
          </w:p>
          <w:p w:rsidR="00E67AD5" w:rsidRPr="00E67AD5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E67AD5">
              <w:rPr>
                <w:b/>
                <w:lang w:val="it-CH"/>
              </w:rPr>
              <w:t>Numeri di telefono importanti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226"/>
            </w:tblGrid>
            <w:tr w:rsidR="00E67AD5" w:rsidRPr="002A57D6" w:rsidTr="008306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Nome insegnante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Pattuglia SOS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2A57D6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Default="00525312" w:rsidP="00525312">
            <w:pPr>
              <w:ind w:left="258" w:right="258"/>
            </w:pPr>
          </w:p>
        </w:tc>
      </w:tr>
      <w:tr w:rsidR="00525312" w:rsidTr="00885193">
        <w:trPr>
          <w:cantSplit/>
          <w:trHeight w:hRule="exact" w:val="3968"/>
        </w:trPr>
        <w:tc>
          <w:tcPr>
            <w:tcW w:w="5952" w:type="dxa"/>
            <w:tcBorders>
              <w:bottom w:val="nil"/>
            </w:tcBorders>
          </w:tcPr>
          <w:p w:rsidR="00E67AD5" w:rsidRPr="00E67AD5" w:rsidRDefault="00E67AD5" w:rsidP="00E67AD5">
            <w:pPr>
              <w:spacing w:before="111"/>
              <w:ind w:left="258" w:right="258"/>
              <w:rPr>
                <w:b/>
                <w:sz w:val="24"/>
                <w:lang w:val="it-CH"/>
              </w:rPr>
            </w:pPr>
            <w:r w:rsidRPr="00E67AD5">
              <w:rPr>
                <w:b/>
                <w:sz w:val="24"/>
                <w:lang w:val="it-CH"/>
              </w:rPr>
              <w:t>Foglietto per le emergenze</w:t>
            </w:r>
          </w:p>
          <w:p w:rsidR="00E67AD5" w:rsidRPr="00E67AD5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E67AD5">
              <w:rPr>
                <w:b/>
                <w:lang w:val="it-CH"/>
              </w:rPr>
              <w:t>Numeri di telefono importanti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226"/>
            </w:tblGrid>
            <w:tr w:rsidR="00E67AD5" w:rsidRPr="002A57D6" w:rsidTr="008306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Nome insegnante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Pattuglia SOS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2A57D6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Default="00525312" w:rsidP="00525312">
            <w:pPr>
              <w:ind w:left="258" w:right="258"/>
            </w:pPr>
          </w:p>
        </w:tc>
        <w:tc>
          <w:tcPr>
            <w:tcW w:w="5952" w:type="dxa"/>
            <w:tcBorders>
              <w:bottom w:val="nil"/>
            </w:tcBorders>
          </w:tcPr>
          <w:p w:rsidR="00E67AD5" w:rsidRPr="00E67AD5" w:rsidRDefault="00E67AD5" w:rsidP="00E67AD5">
            <w:pPr>
              <w:spacing w:before="111"/>
              <w:ind w:left="258" w:right="258"/>
              <w:rPr>
                <w:b/>
                <w:sz w:val="24"/>
                <w:lang w:val="it-CH"/>
              </w:rPr>
            </w:pPr>
            <w:r w:rsidRPr="00E67AD5">
              <w:rPr>
                <w:b/>
                <w:sz w:val="24"/>
                <w:lang w:val="it-CH"/>
              </w:rPr>
              <w:t>Foglietto per le emergenze</w:t>
            </w:r>
          </w:p>
          <w:p w:rsidR="00E67AD5" w:rsidRPr="00E67AD5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E67AD5">
              <w:rPr>
                <w:b/>
                <w:lang w:val="it-CH"/>
              </w:rPr>
              <w:t>Numeri di telefono importanti</w:t>
            </w:r>
          </w:p>
          <w:tbl>
            <w:tblPr>
              <w:tblStyle w:val="EinfacheTabel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226"/>
            </w:tblGrid>
            <w:tr w:rsidR="00E67AD5" w:rsidRPr="002A57D6" w:rsidTr="008306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Nome insegnante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720A11" w:rsidRDefault="00E67AD5" w:rsidP="00E67AD5">
                  <w:pPr>
                    <w:spacing w:before="111"/>
                    <w:ind w:left="172" w:right="258"/>
                    <w:rPr>
                      <w:b w:val="0"/>
                      <w:i/>
                    </w:rPr>
                  </w:pPr>
                  <w:r w:rsidRPr="00720A11">
                    <w:rPr>
                      <w:b w:val="0"/>
                      <w:i/>
                    </w:rPr>
                    <w:t>N</w:t>
                  </w:r>
                  <w:r>
                    <w:rPr>
                      <w:b w:val="0"/>
                      <w:i/>
                    </w:rPr>
                    <w:t>ome monitore/monitrice</w:t>
                  </w: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226" w:type="dxa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Pattuglia SOS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E67AD5" w:rsidRPr="002A57D6" w:rsidTr="00830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2A57D6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226" w:type="dxa"/>
                  <w:vAlign w:val="center"/>
                </w:tcPr>
                <w:p w:rsidR="00E67AD5" w:rsidRPr="002A57D6" w:rsidRDefault="00E67AD5" w:rsidP="00E67AD5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2A57D6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Default="00525312" w:rsidP="00525312">
            <w:pPr>
              <w:ind w:left="258" w:right="258"/>
            </w:pPr>
          </w:p>
        </w:tc>
      </w:tr>
    </w:tbl>
    <w:p w:rsidR="00525312" w:rsidRDefault="00525312" w:rsidP="00525312">
      <w:pPr>
        <w:ind w:left="258" w:right="258"/>
        <w:rPr>
          <w:vanish/>
        </w:rPr>
      </w:pPr>
    </w:p>
    <w:tbl>
      <w:tblPr>
        <w:tblStyle w:val="Tabellenraster"/>
        <w:tblW w:w="0" w:type="auto"/>
        <w:tblInd w:w="-15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E67AD5" w:rsidTr="00885193">
        <w:trPr>
          <w:cantSplit/>
          <w:trHeight w:hRule="exact" w:val="3968"/>
        </w:trPr>
        <w:tc>
          <w:tcPr>
            <w:tcW w:w="5952" w:type="dxa"/>
            <w:tcBorders>
              <w:top w:val="nil"/>
            </w:tcBorders>
          </w:tcPr>
          <w:p w:rsidR="00E67AD5" w:rsidRPr="005136AD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5136AD">
              <w:rPr>
                <w:b/>
                <w:lang w:val="it-CH"/>
              </w:rPr>
              <w:lastRenderedPageBreak/>
              <w:t>Cosa fare in caso di incidenti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  <w:rPr>
                <w:lang w:val="it-CH"/>
              </w:rPr>
            </w:pPr>
            <w:r w:rsidRPr="002A57D6">
              <w:rPr>
                <w:lang w:val="it-CH"/>
              </w:rPr>
              <w:t>Mettere in sicurezza il luogo dell’infortunio</w:t>
            </w:r>
          </w:p>
          <w:p w:rsidR="00E67AD5" w:rsidRPr="00A130F8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Incrociare gli sci nella neve</w:t>
            </w:r>
          </w:p>
          <w:p w:rsidR="00E67AD5" w:rsidRPr="00A130F8" w:rsidRDefault="00E67AD5" w:rsidP="00E67AD5">
            <w:pPr>
              <w:pStyle w:val="Listenabsatz"/>
              <w:spacing w:after="240"/>
              <w:ind w:left="978" w:right="258"/>
              <w:rPr>
                <w:lang w:val="fr-CH"/>
              </w:rPr>
            </w:pPr>
          </w:p>
          <w:p w:rsidR="00E67AD5" w:rsidRPr="00A859E3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>Prestare i primi soccorsi</w:t>
            </w:r>
          </w:p>
          <w:p w:rsidR="00E67AD5" w:rsidRPr="00E67AD5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lang w:val="it-CH"/>
              </w:rPr>
            </w:pPr>
            <w:r w:rsidRPr="00E67AD5">
              <w:rPr>
                <w:lang w:val="it-CH"/>
              </w:rPr>
              <w:t>Valutare lo stato generale della persona infortunata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Applicare le misure salvavita immediate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Posizionare l’infortunato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highlight w:val="yellow"/>
              </w:rPr>
            </w:pPr>
            <w:r>
              <w:rPr>
                <w:highlight w:val="yellow"/>
              </w:rPr>
              <w:t>Curare la ferita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Proteggere dal freddo</w:t>
            </w:r>
          </w:p>
          <w:p w:rsidR="00E67AD5" w:rsidRDefault="00E67AD5" w:rsidP="00E67AD5">
            <w:pPr>
              <w:pStyle w:val="Listenabsatz"/>
              <w:spacing w:before="111"/>
              <w:ind w:left="618" w:right="258"/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 xml:space="preserve">Allertare </w:t>
            </w:r>
            <w:r>
              <w:t>la Pattuglia SOS</w:t>
            </w:r>
          </w:p>
          <w:p w:rsidR="00E67AD5" w:rsidRPr="00A130F8" w:rsidRDefault="00E67AD5" w:rsidP="00E67AD5">
            <w:pPr>
              <w:pStyle w:val="Listenabsatz"/>
              <w:spacing w:before="111"/>
              <w:ind w:left="618" w:right="258"/>
              <w:rPr>
                <w:lang w:val="fr-CH"/>
              </w:rPr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ind w:right="258"/>
              <w:rPr>
                <w:lang w:val="it-CH"/>
              </w:rPr>
            </w:pPr>
            <w:r>
              <w:rPr>
                <w:lang w:val="it-CH"/>
              </w:rPr>
              <w:t>Contattare i monitori</w:t>
            </w:r>
          </w:p>
        </w:tc>
        <w:tc>
          <w:tcPr>
            <w:tcW w:w="5952" w:type="dxa"/>
            <w:tcBorders>
              <w:top w:val="nil"/>
            </w:tcBorders>
          </w:tcPr>
          <w:p w:rsidR="00E67AD5" w:rsidRPr="005136AD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5136AD">
              <w:rPr>
                <w:b/>
                <w:lang w:val="it-CH"/>
              </w:rPr>
              <w:t>Cosa fare in caso di incidenti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  <w:rPr>
                <w:lang w:val="it-CH"/>
              </w:rPr>
            </w:pPr>
            <w:r w:rsidRPr="002A57D6">
              <w:rPr>
                <w:lang w:val="it-CH"/>
              </w:rPr>
              <w:t>Mettere in sicurezza il luogo dell’infortunio</w:t>
            </w:r>
          </w:p>
          <w:p w:rsidR="00E67AD5" w:rsidRPr="00A130F8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Incrociare gli sci nella neve</w:t>
            </w:r>
          </w:p>
          <w:p w:rsidR="00E67AD5" w:rsidRPr="00A130F8" w:rsidRDefault="00E67AD5" w:rsidP="00E67AD5">
            <w:pPr>
              <w:pStyle w:val="Listenabsatz"/>
              <w:spacing w:after="240"/>
              <w:ind w:left="978" w:right="258"/>
              <w:rPr>
                <w:lang w:val="fr-CH"/>
              </w:rPr>
            </w:pPr>
          </w:p>
          <w:p w:rsidR="00E67AD5" w:rsidRPr="00A859E3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>Prestare i primi soccorsi</w:t>
            </w:r>
          </w:p>
          <w:p w:rsidR="00E67AD5" w:rsidRPr="00E67AD5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lang w:val="it-CH"/>
              </w:rPr>
            </w:pPr>
            <w:r w:rsidRPr="00E67AD5">
              <w:rPr>
                <w:lang w:val="it-CH"/>
              </w:rPr>
              <w:t>Valutare lo stato generale della persona infortunata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Applicare le misure salvavita immediate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Posizionare l’infortunato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highlight w:val="yellow"/>
              </w:rPr>
            </w:pPr>
            <w:r>
              <w:rPr>
                <w:highlight w:val="yellow"/>
              </w:rPr>
              <w:t>Curare la ferita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Proteggere dal freddo</w:t>
            </w:r>
          </w:p>
          <w:p w:rsidR="00E67AD5" w:rsidRDefault="00E67AD5" w:rsidP="00E67AD5">
            <w:pPr>
              <w:pStyle w:val="Listenabsatz"/>
              <w:spacing w:before="111"/>
              <w:ind w:left="618" w:right="258"/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 xml:space="preserve">Allertare </w:t>
            </w:r>
            <w:r>
              <w:t>la Pattuglia SOS</w:t>
            </w:r>
          </w:p>
          <w:p w:rsidR="00E67AD5" w:rsidRPr="00A130F8" w:rsidRDefault="00E67AD5" w:rsidP="00E67AD5">
            <w:pPr>
              <w:pStyle w:val="Listenabsatz"/>
              <w:spacing w:before="111"/>
              <w:ind w:left="618" w:right="258"/>
              <w:rPr>
                <w:lang w:val="fr-CH"/>
              </w:rPr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ind w:right="258"/>
              <w:rPr>
                <w:lang w:val="it-CH"/>
              </w:rPr>
            </w:pPr>
            <w:r>
              <w:rPr>
                <w:lang w:val="it-CH"/>
              </w:rPr>
              <w:t>Contattare i monitori</w:t>
            </w:r>
          </w:p>
        </w:tc>
      </w:tr>
      <w:tr w:rsidR="00E67AD5" w:rsidTr="00885193">
        <w:trPr>
          <w:cantSplit/>
          <w:trHeight w:hRule="exact" w:val="3968"/>
        </w:trPr>
        <w:tc>
          <w:tcPr>
            <w:tcW w:w="5952" w:type="dxa"/>
          </w:tcPr>
          <w:p w:rsidR="00E67AD5" w:rsidRPr="005136AD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5136AD">
              <w:rPr>
                <w:b/>
                <w:lang w:val="it-CH"/>
              </w:rPr>
              <w:t>Cosa fare in caso di incidenti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  <w:rPr>
                <w:lang w:val="it-CH"/>
              </w:rPr>
            </w:pPr>
            <w:r w:rsidRPr="002A57D6">
              <w:rPr>
                <w:lang w:val="it-CH"/>
              </w:rPr>
              <w:t>Mettere in sicurezza il luogo dell’infortunio</w:t>
            </w:r>
          </w:p>
          <w:p w:rsidR="00E67AD5" w:rsidRPr="00A130F8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Incrociare gli sci nella neve</w:t>
            </w:r>
          </w:p>
          <w:p w:rsidR="00E67AD5" w:rsidRPr="00A130F8" w:rsidRDefault="00E67AD5" w:rsidP="00E67AD5">
            <w:pPr>
              <w:pStyle w:val="Listenabsatz"/>
              <w:spacing w:after="240"/>
              <w:ind w:left="978" w:right="258"/>
              <w:rPr>
                <w:lang w:val="fr-CH"/>
              </w:rPr>
            </w:pPr>
          </w:p>
          <w:p w:rsidR="00E67AD5" w:rsidRPr="00A859E3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>Prestare i primi soccorsi</w:t>
            </w:r>
          </w:p>
          <w:p w:rsidR="00E67AD5" w:rsidRPr="00E67AD5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lang w:val="it-CH"/>
              </w:rPr>
            </w:pPr>
            <w:r w:rsidRPr="00E67AD5">
              <w:rPr>
                <w:lang w:val="it-CH"/>
              </w:rPr>
              <w:t>Valutare lo stato generale della persona infortunata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Applicare le misure salvavita immediate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Posizionare l’infortunato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highlight w:val="yellow"/>
              </w:rPr>
            </w:pPr>
            <w:r>
              <w:rPr>
                <w:highlight w:val="yellow"/>
              </w:rPr>
              <w:t>Curare la ferita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Proteggere dal freddo</w:t>
            </w:r>
          </w:p>
          <w:p w:rsidR="00E67AD5" w:rsidRDefault="00E67AD5" w:rsidP="00E67AD5">
            <w:pPr>
              <w:pStyle w:val="Listenabsatz"/>
              <w:spacing w:before="111"/>
              <w:ind w:left="618" w:right="258"/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 xml:space="preserve">Allertare </w:t>
            </w:r>
            <w:r>
              <w:t>la Pattuglia SOS</w:t>
            </w:r>
          </w:p>
          <w:p w:rsidR="00E67AD5" w:rsidRPr="00A130F8" w:rsidRDefault="00E67AD5" w:rsidP="00E67AD5">
            <w:pPr>
              <w:pStyle w:val="Listenabsatz"/>
              <w:spacing w:before="111"/>
              <w:ind w:left="618" w:right="258"/>
              <w:rPr>
                <w:lang w:val="fr-CH"/>
              </w:rPr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ind w:right="258"/>
              <w:rPr>
                <w:lang w:val="it-CH"/>
              </w:rPr>
            </w:pPr>
            <w:r>
              <w:rPr>
                <w:lang w:val="it-CH"/>
              </w:rPr>
              <w:t>Contattare i monitori</w:t>
            </w:r>
          </w:p>
        </w:tc>
        <w:tc>
          <w:tcPr>
            <w:tcW w:w="5952" w:type="dxa"/>
          </w:tcPr>
          <w:p w:rsidR="00E67AD5" w:rsidRPr="005136AD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5136AD">
              <w:rPr>
                <w:b/>
                <w:lang w:val="it-CH"/>
              </w:rPr>
              <w:t>Cosa fare in caso di incidenti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  <w:rPr>
                <w:lang w:val="it-CH"/>
              </w:rPr>
            </w:pPr>
            <w:r w:rsidRPr="002A57D6">
              <w:rPr>
                <w:lang w:val="it-CH"/>
              </w:rPr>
              <w:t>Mettere in sicurezza il luogo dell’infortunio</w:t>
            </w:r>
          </w:p>
          <w:p w:rsidR="00E67AD5" w:rsidRPr="00A130F8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Incrociare gli sci nella neve</w:t>
            </w:r>
          </w:p>
          <w:p w:rsidR="00E67AD5" w:rsidRPr="00A130F8" w:rsidRDefault="00E67AD5" w:rsidP="00E67AD5">
            <w:pPr>
              <w:pStyle w:val="Listenabsatz"/>
              <w:spacing w:after="240"/>
              <w:ind w:left="978" w:right="258"/>
              <w:rPr>
                <w:lang w:val="fr-CH"/>
              </w:rPr>
            </w:pPr>
          </w:p>
          <w:p w:rsidR="00E67AD5" w:rsidRPr="00A859E3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>Prestare i primi soccorsi</w:t>
            </w:r>
          </w:p>
          <w:p w:rsidR="00E67AD5" w:rsidRPr="00E67AD5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lang w:val="it-CH"/>
              </w:rPr>
            </w:pPr>
            <w:r w:rsidRPr="00E67AD5">
              <w:rPr>
                <w:lang w:val="it-CH"/>
              </w:rPr>
              <w:t>Valutare lo stato generale della persona infortunata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Applicare le misure salvavita immediate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Posizionare l’infortunato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highlight w:val="yellow"/>
              </w:rPr>
            </w:pPr>
            <w:r>
              <w:rPr>
                <w:highlight w:val="yellow"/>
              </w:rPr>
              <w:t>Curare la ferita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Proteggere dal freddo</w:t>
            </w:r>
          </w:p>
          <w:p w:rsidR="00E67AD5" w:rsidRDefault="00E67AD5" w:rsidP="00E67AD5">
            <w:pPr>
              <w:pStyle w:val="Listenabsatz"/>
              <w:spacing w:before="111"/>
              <w:ind w:left="618" w:right="258"/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 xml:space="preserve">Allertare </w:t>
            </w:r>
            <w:r>
              <w:t>la Pattuglia SOS</w:t>
            </w:r>
          </w:p>
          <w:p w:rsidR="00E67AD5" w:rsidRPr="00A130F8" w:rsidRDefault="00E67AD5" w:rsidP="00E67AD5">
            <w:pPr>
              <w:pStyle w:val="Listenabsatz"/>
              <w:spacing w:before="111"/>
              <w:ind w:left="618" w:right="258"/>
              <w:rPr>
                <w:lang w:val="fr-CH"/>
              </w:rPr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ind w:right="258"/>
              <w:rPr>
                <w:lang w:val="it-CH"/>
              </w:rPr>
            </w:pPr>
            <w:r>
              <w:rPr>
                <w:lang w:val="it-CH"/>
              </w:rPr>
              <w:t>Contattare i monitori</w:t>
            </w:r>
          </w:p>
        </w:tc>
      </w:tr>
      <w:tr w:rsidR="00E67AD5" w:rsidTr="00885193">
        <w:trPr>
          <w:cantSplit/>
          <w:trHeight w:hRule="exact" w:val="3968"/>
        </w:trPr>
        <w:tc>
          <w:tcPr>
            <w:tcW w:w="5952" w:type="dxa"/>
          </w:tcPr>
          <w:p w:rsidR="00E67AD5" w:rsidRPr="005136AD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5136AD">
              <w:rPr>
                <w:b/>
                <w:lang w:val="it-CH"/>
              </w:rPr>
              <w:t>Cosa fare in caso di incidenti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  <w:rPr>
                <w:lang w:val="it-CH"/>
              </w:rPr>
            </w:pPr>
            <w:r w:rsidRPr="002A57D6">
              <w:rPr>
                <w:lang w:val="it-CH"/>
              </w:rPr>
              <w:t>Mettere in sicurezza il luogo dell’infortunio</w:t>
            </w:r>
          </w:p>
          <w:p w:rsidR="00E67AD5" w:rsidRPr="00A130F8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Incrociare gli sci nella neve</w:t>
            </w:r>
          </w:p>
          <w:p w:rsidR="00E67AD5" w:rsidRPr="00A130F8" w:rsidRDefault="00E67AD5" w:rsidP="00E67AD5">
            <w:pPr>
              <w:pStyle w:val="Listenabsatz"/>
              <w:spacing w:after="240"/>
              <w:ind w:left="978" w:right="258"/>
              <w:rPr>
                <w:lang w:val="fr-CH"/>
              </w:rPr>
            </w:pPr>
          </w:p>
          <w:p w:rsidR="00E67AD5" w:rsidRPr="00A859E3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>Prestare i primi soccorsi</w:t>
            </w:r>
          </w:p>
          <w:p w:rsidR="00E67AD5" w:rsidRPr="00E67AD5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lang w:val="it-CH"/>
              </w:rPr>
            </w:pPr>
            <w:r w:rsidRPr="00E67AD5">
              <w:rPr>
                <w:lang w:val="it-CH"/>
              </w:rPr>
              <w:t>Valutare lo stato generale della persona infortunata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Applicare le misure salvavita immediate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Posizionare l’infortunato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highlight w:val="yellow"/>
              </w:rPr>
            </w:pPr>
            <w:r>
              <w:rPr>
                <w:highlight w:val="yellow"/>
              </w:rPr>
              <w:t>Curare la ferita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Proteggere dal freddo</w:t>
            </w:r>
          </w:p>
          <w:p w:rsidR="00E67AD5" w:rsidRDefault="00E67AD5" w:rsidP="00E67AD5">
            <w:pPr>
              <w:pStyle w:val="Listenabsatz"/>
              <w:spacing w:before="111"/>
              <w:ind w:left="618" w:right="258"/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 xml:space="preserve">Allertare </w:t>
            </w:r>
            <w:r>
              <w:t>la Pattuglia SOS</w:t>
            </w:r>
          </w:p>
          <w:p w:rsidR="00E67AD5" w:rsidRPr="00A130F8" w:rsidRDefault="00E67AD5" w:rsidP="00E67AD5">
            <w:pPr>
              <w:pStyle w:val="Listenabsatz"/>
              <w:spacing w:before="111"/>
              <w:ind w:left="618" w:right="258"/>
              <w:rPr>
                <w:lang w:val="fr-CH"/>
              </w:rPr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ind w:right="258"/>
              <w:rPr>
                <w:lang w:val="it-CH"/>
              </w:rPr>
            </w:pPr>
            <w:r>
              <w:rPr>
                <w:lang w:val="it-CH"/>
              </w:rPr>
              <w:t>Contattare i monitori</w:t>
            </w:r>
          </w:p>
        </w:tc>
        <w:tc>
          <w:tcPr>
            <w:tcW w:w="5952" w:type="dxa"/>
          </w:tcPr>
          <w:p w:rsidR="00E67AD5" w:rsidRPr="005136AD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5136AD">
              <w:rPr>
                <w:b/>
                <w:lang w:val="it-CH"/>
              </w:rPr>
              <w:t>Cosa fare in caso di incidenti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  <w:rPr>
                <w:lang w:val="it-CH"/>
              </w:rPr>
            </w:pPr>
            <w:r w:rsidRPr="002A57D6">
              <w:rPr>
                <w:lang w:val="it-CH"/>
              </w:rPr>
              <w:t>Mettere in sicurezza il luogo dell’infortunio</w:t>
            </w:r>
          </w:p>
          <w:p w:rsidR="00E67AD5" w:rsidRPr="00A130F8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Incrociare gli sci nella neve</w:t>
            </w:r>
          </w:p>
          <w:p w:rsidR="00E67AD5" w:rsidRPr="00A130F8" w:rsidRDefault="00E67AD5" w:rsidP="00E67AD5">
            <w:pPr>
              <w:pStyle w:val="Listenabsatz"/>
              <w:spacing w:after="240"/>
              <w:ind w:left="978" w:right="258"/>
              <w:rPr>
                <w:lang w:val="fr-CH"/>
              </w:rPr>
            </w:pPr>
          </w:p>
          <w:p w:rsidR="00E67AD5" w:rsidRPr="00A859E3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>Prestare i primi soccorsi</w:t>
            </w:r>
          </w:p>
          <w:p w:rsidR="00E67AD5" w:rsidRPr="00E67AD5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lang w:val="it-CH"/>
              </w:rPr>
            </w:pPr>
            <w:r w:rsidRPr="00E67AD5">
              <w:rPr>
                <w:lang w:val="it-CH"/>
              </w:rPr>
              <w:t>Valutare lo stato generale della persona infortunata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Applicare le misure salvavita immediate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Posizionare l’infortunato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highlight w:val="yellow"/>
              </w:rPr>
            </w:pPr>
            <w:r>
              <w:rPr>
                <w:highlight w:val="yellow"/>
              </w:rPr>
              <w:t>Curare la ferita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Proteggere dal freddo</w:t>
            </w:r>
          </w:p>
          <w:p w:rsidR="00E67AD5" w:rsidRDefault="00E67AD5" w:rsidP="00E67AD5">
            <w:pPr>
              <w:pStyle w:val="Listenabsatz"/>
              <w:spacing w:before="111"/>
              <w:ind w:left="618" w:right="258"/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 xml:space="preserve">Allertare </w:t>
            </w:r>
            <w:r>
              <w:t>la Pattuglia SOS</w:t>
            </w:r>
          </w:p>
          <w:p w:rsidR="00E67AD5" w:rsidRPr="00A130F8" w:rsidRDefault="00E67AD5" w:rsidP="00E67AD5">
            <w:pPr>
              <w:pStyle w:val="Listenabsatz"/>
              <w:spacing w:before="111"/>
              <w:ind w:left="618" w:right="258"/>
              <w:rPr>
                <w:lang w:val="fr-CH"/>
              </w:rPr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ind w:right="258"/>
              <w:rPr>
                <w:lang w:val="it-CH"/>
              </w:rPr>
            </w:pPr>
            <w:r>
              <w:rPr>
                <w:lang w:val="it-CH"/>
              </w:rPr>
              <w:t>Contattare i monitori</w:t>
            </w:r>
          </w:p>
        </w:tc>
      </w:tr>
      <w:tr w:rsidR="00E67AD5" w:rsidTr="00885193">
        <w:trPr>
          <w:cantSplit/>
          <w:trHeight w:hRule="exact" w:val="3968"/>
        </w:trPr>
        <w:tc>
          <w:tcPr>
            <w:tcW w:w="5952" w:type="dxa"/>
            <w:tcBorders>
              <w:bottom w:val="nil"/>
            </w:tcBorders>
          </w:tcPr>
          <w:p w:rsidR="00E67AD5" w:rsidRPr="005136AD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5136AD">
              <w:rPr>
                <w:b/>
                <w:lang w:val="it-CH"/>
              </w:rPr>
              <w:t>Cosa fare in caso di incidenti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  <w:rPr>
                <w:lang w:val="it-CH"/>
              </w:rPr>
            </w:pPr>
            <w:r w:rsidRPr="002A57D6">
              <w:rPr>
                <w:lang w:val="it-CH"/>
              </w:rPr>
              <w:t>Mettere in sicurezza il luogo dell’infortunio</w:t>
            </w:r>
          </w:p>
          <w:p w:rsidR="00E67AD5" w:rsidRPr="00A130F8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Incrociare gli sci nella neve</w:t>
            </w:r>
          </w:p>
          <w:p w:rsidR="00E67AD5" w:rsidRPr="00A130F8" w:rsidRDefault="00E67AD5" w:rsidP="00E67AD5">
            <w:pPr>
              <w:pStyle w:val="Listenabsatz"/>
              <w:spacing w:after="240"/>
              <w:ind w:left="978" w:right="258"/>
              <w:rPr>
                <w:lang w:val="fr-CH"/>
              </w:rPr>
            </w:pPr>
          </w:p>
          <w:p w:rsidR="00E67AD5" w:rsidRPr="00A859E3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>Prestare i primi soccorsi</w:t>
            </w:r>
          </w:p>
          <w:p w:rsidR="00E67AD5" w:rsidRPr="00E67AD5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lang w:val="it-CH"/>
              </w:rPr>
            </w:pPr>
            <w:r w:rsidRPr="00E67AD5">
              <w:rPr>
                <w:lang w:val="it-CH"/>
              </w:rPr>
              <w:t>Valutare lo stato generale della persona infortunata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Applicare le misure salvavita immediate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Posizionare l’infortunato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highlight w:val="yellow"/>
              </w:rPr>
            </w:pPr>
            <w:r>
              <w:rPr>
                <w:highlight w:val="yellow"/>
              </w:rPr>
              <w:t>Curare la ferita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Proteggere dal freddo</w:t>
            </w:r>
          </w:p>
          <w:p w:rsidR="00E67AD5" w:rsidRDefault="00E67AD5" w:rsidP="00E67AD5">
            <w:pPr>
              <w:pStyle w:val="Listenabsatz"/>
              <w:spacing w:before="111"/>
              <w:ind w:left="618" w:right="258"/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 xml:space="preserve">Allertare </w:t>
            </w:r>
            <w:r>
              <w:t>la Pattuglia SOS</w:t>
            </w:r>
          </w:p>
          <w:p w:rsidR="00E67AD5" w:rsidRPr="00A130F8" w:rsidRDefault="00E67AD5" w:rsidP="00E67AD5">
            <w:pPr>
              <w:pStyle w:val="Listenabsatz"/>
              <w:spacing w:before="111"/>
              <w:ind w:left="618" w:right="258"/>
              <w:rPr>
                <w:lang w:val="fr-CH"/>
              </w:rPr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ind w:right="258"/>
              <w:rPr>
                <w:lang w:val="it-CH"/>
              </w:rPr>
            </w:pPr>
            <w:r>
              <w:rPr>
                <w:lang w:val="it-CH"/>
              </w:rPr>
              <w:t>Contattare i monitori</w:t>
            </w:r>
          </w:p>
        </w:tc>
        <w:tc>
          <w:tcPr>
            <w:tcW w:w="5952" w:type="dxa"/>
            <w:tcBorders>
              <w:bottom w:val="nil"/>
            </w:tcBorders>
          </w:tcPr>
          <w:p w:rsidR="00E67AD5" w:rsidRPr="005136AD" w:rsidRDefault="00E67AD5" w:rsidP="00E67AD5">
            <w:pPr>
              <w:spacing w:before="111"/>
              <w:ind w:left="258" w:right="258"/>
              <w:rPr>
                <w:b/>
                <w:lang w:val="it-CH"/>
              </w:rPr>
            </w:pPr>
            <w:r w:rsidRPr="005136AD">
              <w:rPr>
                <w:b/>
                <w:lang w:val="it-CH"/>
              </w:rPr>
              <w:t>Cosa fare in caso di incidenti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  <w:rPr>
                <w:lang w:val="it-CH"/>
              </w:rPr>
            </w:pPr>
            <w:r w:rsidRPr="002A57D6">
              <w:rPr>
                <w:lang w:val="it-CH"/>
              </w:rPr>
              <w:t>Mettere in sicurezza il luogo dell’infortunio</w:t>
            </w:r>
          </w:p>
          <w:p w:rsidR="00E67AD5" w:rsidRPr="00A130F8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Incrociare gli sci nella neve</w:t>
            </w:r>
          </w:p>
          <w:p w:rsidR="00E67AD5" w:rsidRPr="00A130F8" w:rsidRDefault="00E67AD5" w:rsidP="00E67AD5">
            <w:pPr>
              <w:pStyle w:val="Listenabsatz"/>
              <w:spacing w:after="240"/>
              <w:ind w:left="978" w:right="258"/>
              <w:rPr>
                <w:lang w:val="fr-CH"/>
              </w:rPr>
            </w:pPr>
          </w:p>
          <w:p w:rsidR="00E67AD5" w:rsidRPr="00A859E3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>Prestare i primi soccorsi</w:t>
            </w:r>
          </w:p>
          <w:p w:rsidR="00E67AD5" w:rsidRPr="00E67AD5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lang w:val="it-CH"/>
              </w:rPr>
            </w:pPr>
            <w:r w:rsidRPr="00E67AD5">
              <w:rPr>
                <w:lang w:val="it-CH"/>
              </w:rPr>
              <w:t>Valutare lo stato generale della persona infortunata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Applicare le misure salvavita immediate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Posizionare l’infortunato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  <w:rPr>
                <w:highlight w:val="yellow"/>
              </w:rPr>
            </w:pPr>
            <w:r>
              <w:rPr>
                <w:highlight w:val="yellow"/>
              </w:rPr>
              <w:t>Curare la ferita</w:t>
            </w: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"/>
              </w:numPr>
              <w:ind w:right="258"/>
            </w:pPr>
            <w:r w:rsidRPr="002A57D6">
              <w:t>Proteggere dal freddo</w:t>
            </w:r>
          </w:p>
          <w:p w:rsidR="00E67AD5" w:rsidRDefault="00E67AD5" w:rsidP="00E67AD5">
            <w:pPr>
              <w:pStyle w:val="Listenabsatz"/>
              <w:spacing w:before="111"/>
              <w:ind w:left="618" w:right="258"/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spacing w:before="111"/>
              <w:ind w:right="258"/>
            </w:pPr>
            <w:r w:rsidRPr="002A57D6">
              <w:t xml:space="preserve">Allertare </w:t>
            </w:r>
            <w:r>
              <w:t>la Pattuglia SOS</w:t>
            </w:r>
          </w:p>
          <w:p w:rsidR="00E67AD5" w:rsidRPr="00A130F8" w:rsidRDefault="00E67AD5" w:rsidP="00E67AD5">
            <w:pPr>
              <w:pStyle w:val="Listenabsatz"/>
              <w:spacing w:before="111"/>
              <w:ind w:left="618" w:right="258"/>
              <w:rPr>
                <w:lang w:val="fr-CH"/>
              </w:rPr>
            </w:pPr>
          </w:p>
          <w:p w:rsidR="00E67AD5" w:rsidRPr="002A57D6" w:rsidRDefault="00E67AD5" w:rsidP="00E67AD5">
            <w:pPr>
              <w:pStyle w:val="Listenabsatz"/>
              <w:numPr>
                <w:ilvl w:val="0"/>
                <w:numId w:val="12"/>
              </w:numPr>
              <w:ind w:right="258"/>
              <w:rPr>
                <w:lang w:val="it-CH"/>
              </w:rPr>
            </w:pPr>
            <w:r>
              <w:rPr>
                <w:lang w:val="it-CH"/>
              </w:rPr>
              <w:t>Contattare i monitori</w:t>
            </w:r>
          </w:p>
        </w:tc>
      </w:tr>
    </w:tbl>
    <w:p w:rsidR="00A859E3" w:rsidRPr="00525312" w:rsidRDefault="00A859E3" w:rsidP="00525312">
      <w:pPr>
        <w:ind w:left="258" w:right="258"/>
        <w:rPr>
          <w:vanish/>
        </w:rPr>
      </w:pPr>
    </w:p>
    <w:sectPr w:rsidR="00A859E3" w:rsidRPr="00525312" w:rsidSect="00525312">
      <w:type w:val="continuous"/>
      <w:pgSz w:w="11905" w:h="16837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4AA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348C1127"/>
    <w:multiLevelType w:val="hybridMultilevel"/>
    <w:tmpl w:val="700E2EB6"/>
    <w:lvl w:ilvl="0" w:tplc="0807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 w15:restartNumberingAfterBreak="0">
    <w:nsid w:val="366E5BF6"/>
    <w:multiLevelType w:val="hybridMultilevel"/>
    <w:tmpl w:val="7F1A8928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3D4F36F3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46322608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4DFA346F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54E47FD8"/>
    <w:multiLevelType w:val="hybridMultilevel"/>
    <w:tmpl w:val="7F1A8928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59D6263E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5DBA7B8F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647A6210"/>
    <w:multiLevelType w:val="hybridMultilevel"/>
    <w:tmpl w:val="7F1A8928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672E0BB3"/>
    <w:multiLevelType w:val="hybridMultilevel"/>
    <w:tmpl w:val="226E3D80"/>
    <w:lvl w:ilvl="0" w:tplc="0807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1" w15:restartNumberingAfterBreak="0">
    <w:nsid w:val="79F201A7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7DA56AED"/>
    <w:multiLevelType w:val="hybridMultilevel"/>
    <w:tmpl w:val="9E165E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C4"/>
    <w:rsid w:val="000E50C6"/>
    <w:rsid w:val="00125BC4"/>
    <w:rsid w:val="00176C1B"/>
    <w:rsid w:val="001C2038"/>
    <w:rsid w:val="00275B19"/>
    <w:rsid w:val="002A57D6"/>
    <w:rsid w:val="002A5FAC"/>
    <w:rsid w:val="00481CA0"/>
    <w:rsid w:val="005136AD"/>
    <w:rsid w:val="00525312"/>
    <w:rsid w:val="006F2058"/>
    <w:rsid w:val="00720A11"/>
    <w:rsid w:val="00745146"/>
    <w:rsid w:val="00885193"/>
    <w:rsid w:val="00A05A36"/>
    <w:rsid w:val="00A130F8"/>
    <w:rsid w:val="00A709C2"/>
    <w:rsid w:val="00A859E3"/>
    <w:rsid w:val="00A96F2F"/>
    <w:rsid w:val="00BE1D55"/>
    <w:rsid w:val="00BE6195"/>
    <w:rsid w:val="00E44836"/>
    <w:rsid w:val="00E67AD5"/>
    <w:rsid w:val="00EC4972"/>
    <w:rsid w:val="00EE4768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8E648"/>
  <w15:chartTrackingRefBased/>
  <w15:docId w15:val="{A5B165E1-DADC-4B44-A196-38505EFB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176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A859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3453-158B-47F7-B1B3-86B2404A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Jugend+Sport</dc:creator>
  <cp:keywords/>
  <dc:description/>
  <cp:lastModifiedBy>Di Potenza Francesco BASPO</cp:lastModifiedBy>
  <cp:revision>2</cp:revision>
  <cp:lastPrinted>2019-07-11T14:52:00Z</cp:lastPrinted>
  <dcterms:created xsi:type="dcterms:W3CDTF">2019-10-02T11:23:00Z</dcterms:created>
  <dcterms:modified xsi:type="dcterms:W3CDTF">2019-10-02T11:23:00Z</dcterms:modified>
</cp:coreProperties>
</file>